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683"/>
        <w:gridCol w:w="2499"/>
        <w:gridCol w:w="1158"/>
        <w:gridCol w:w="491"/>
        <w:gridCol w:w="278"/>
        <w:gridCol w:w="546"/>
        <w:gridCol w:w="656"/>
        <w:gridCol w:w="1549"/>
      </w:tblGrid>
      <w:tr w:rsidR="009B2C54" w:rsidRPr="000D5F55" w14:paraId="77E06E0C" w14:textId="77777777" w:rsidTr="00347D11">
        <w:trPr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063CA6DF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无点数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5FDA78C6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产品名称</w:t>
            </w:r>
            <w:proofErr w:type="spellEnd"/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5B5833DF" w14:textId="77777777" w:rsidR="009B2C54" w:rsidRPr="000D5F55" w:rsidRDefault="009B2C54" w:rsidP="00347D1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sz w:val="22"/>
                <w:szCs w:val="22"/>
                <w:lang w:val="zh-Hans"/>
              </w:rPr>
              <w:t>产品特性（指标</w:t>
            </w:r>
            <w:proofErr w:type="spellEnd"/>
            <w:r w:rsidRPr="000D5F55">
              <w:rPr>
                <w:b/>
                <w:bCs/>
                <w:sz w:val="22"/>
                <w:szCs w:val="22"/>
                <w:lang w:val="zh-Hans"/>
              </w:rPr>
              <w:t>）</w:t>
            </w:r>
            <w:r>
              <w:rPr>
                <w:b/>
                <w:bCs/>
                <w:sz w:val="22"/>
                <w:szCs w:val="22"/>
                <w:lang w:val="zh-Hans"/>
              </w:rPr>
              <w:t>*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61CADA16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猫。房间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zh-Hans"/>
              </w:rPr>
              <w:t>*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CE2"/>
            <w:vAlign w:val="center"/>
            <w:hideMark/>
          </w:tcPr>
          <w:p w14:paraId="3E1D634C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包装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08772445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数量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5DB70D62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单位。主义</w:t>
            </w:r>
            <w:proofErr w:type="spellEnd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CE2"/>
            <w:vAlign w:val="center"/>
            <w:hideMark/>
          </w:tcPr>
          <w:p w14:paraId="528949C8" w14:textId="77777777" w:rsidR="009B2C54" w:rsidRPr="000D5F55" w:rsidRDefault="009B2C54" w:rsidP="0034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b/>
                <w:bCs/>
                <w:color w:val="000000"/>
                <w:sz w:val="22"/>
                <w:szCs w:val="22"/>
                <w:lang w:val="zh-Hans"/>
              </w:rPr>
              <w:t>地址</w:t>
            </w:r>
            <w:proofErr w:type="spellEnd"/>
          </w:p>
        </w:tc>
      </w:tr>
      <w:tr w:rsidR="009B2C54" w:rsidRPr="000D5F55" w14:paraId="7709D10D" w14:textId="77777777" w:rsidTr="00347D11">
        <w:trPr>
          <w:trHeight w:val="3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DE1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3C2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乙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 xml:space="preserve"> 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>腈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60F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乙腈应适用于梯度模式的高效液相色谱。乙腈的纯度应至少为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99.9%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。蒸发后的残渣应不大于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2ppm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，酸度不大于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0.0008</w:t>
            </w:r>
            <w:proofErr w:type="gramStart"/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兆</w:t>
            </w:r>
            <w:proofErr w:type="gramEnd"/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克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/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克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/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允许含水量不超过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0.01%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。允许吸收（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A.U.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）：在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195nm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0.1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200nm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0.05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210nm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0.02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220nm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0.01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230nm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0.005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240nm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0.005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，在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250nm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不大于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0.005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>。</w:t>
            </w:r>
            <w:r w:rsidRPr="000D5F55">
              <w:rPr>
                <w:color w:val="000000"/>
                <w:sz w:val="22"/>
                <w:szCs w:val="22"/>
                <w:lang w:val="zh-Hans" w:eastAsia="zh-CN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A37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 xml:space="preserve">A/0627/17 </w:t>
            </w:r>
            <w:proofErr w:type="spellStart"/>
            <w:r w:rsidRPr="000D5F55">
              <w:rPr>
                <w:color w:val="000000"/>
                <w:sz w:val="22"/>
                <w:szCs w:val="22"/>
                <w:lang w:val="zh-Hans"/>
              </w:rPr>
              <w:t>或同等版本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9F9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2,5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5ED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4139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687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5F55">
              <w:rPr>
                <w:color w:val="000000"/>
                <w:sz w:val="22"/>
                <w:szCs w:val="22"/>
                <w:lang w:val="zh-Hans"/>
              </w:rPr>
              <w:t>包装</w:t>
            </w:r>
            <w:proofErr w:type="spell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0564" w14:textId="77777777" w:rsidR="009B2C54" w:rsidRPr="000D5F55" w:rsidRDefault="009B2C54" w:rsidP="00347D11">
            <w:pPr>
              <w:jc w:val="center"/>
              <w:rPr>
                <w:color w:val="000000"/>
                <w:sz w:val="22"/>
                <w:szCs w:val="22"/>
              </w:rPr>
            </w:pPr>
            <w:r w:rsidRPr="000D5F55">
              <w:rPr>
                <w:color w:val="000000"/>
                <w:sz w:val="22"/>
                <w:szCs w:val="22"/>
                <w:lang w:val="zh-Hans"/>
              </w:rPr>
              <w:t>Shchukinskaya str.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>，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 xml:space="preserve"> 6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>，</w:t>
            </w:r>
            <w:r w:rsidRPr="000D5F55">
              <w:rPr>
                <w:color w:val="000000"/>
                <w:sz w:val="22"/>
                <w:szCs w:val="22"/>
                <w:lang w:val="zh-Hans"/>
              </w:rPr>
              <w:t xml:space="preserve"> kor.1</w:t>
            </w:r>
          </w:p>
        </w:tc>
      </w:tr>
    </w:tbl>
    <w:p w14:paraId="4EA5C626" w14:textId="77777777" w:rsidR="009B2C54" w:rsidRPr="009B2C54" w:rsidRDefault="009B2C54" w:rsidP="009B2C54"/>
    <w:p w14:paraId="72CCB9BC" w14:textId="2632F8B7" w:rsidR="00215273" w:rsidRPr="009B2C54" w:rsidRDefault="00215273" w:rsidP="009B2C54"/>
    <w:sectPr w:rsidR="00215273" w:rsidRPr="009B2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8C24" w14:textId="77777777" w:rsidR="002A73EB" w:rsidRDefault="002A73EB" w:rsidP="00A55097">
      <w:r>
        <w:separator/>
      </w:r>
    </w:p>
  </w:endnote>
  <w:endnote w:type="continuationSeparator" w:id="0">
    <w:p w14:paraId="48C558AD" w14:textId="77777777" w:rsidR="002A73EB" w:rsidRDefault="002A73EB" w:rsidP="00A5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85A8" w14:textId="77777777" w:rsidR="002A73EB" w:rsidRDefault="002A73EB" w:rsidP="00A55097">
      <w:r>
        <w:separator/>
      </w:r>
    </w:p>
  </w:footnote>
  <w:footnote w:type="continuationSeparator" w:id="0">
    <w:p w14:paraId="4D58EB57" w14:textId="77777777" w:rsidR="002A73EB" w:rsidRDefault="002A73EB" w:rsidP="00A5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D1D"/>
    <w:multiLevelType w:val="hybridMultilevel"/>
    <w:tmpl w:val="2F1A5352"/>
    <w:lvl w:ilvl="0" w:tplc="F2B0FE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0"/>
    <w:rsid w:val="001C5C62"/>
    <w:rsid w:val="00215273"/>
    <w:rsid w:val="002A73EB"/>
    <w:rsid w:val="00395B11"/>
    <w:rsid w:val="0048285B"/>
    <w:rsid w:val="00845774"/>
    <w:rsid w:val="009B2C54"/>
    <w:rsid w:val="00A55097"/>
    <w:rsid w:val="00BA444F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51068"/>
  <w15:chartTrackingRefBased/>
  <w15:docId w15:val="{9D48765A-726A-4CE3-AAFD-67CC134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97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0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6</cp:revision>
  <dcterms:created xsi:type="dcterms:W3CDTF">2022-04-17T13:47:00Z</dcterms:created>
  <dcterms:modified xsi:type="dcterms:W3CDTF">2022-04-17T14:38:00Z</dcterms:modified>
</cp:coreProperties>
</file>